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46B2" w14:textId="77777777" w:rsidR="002A3F65" w:rsidRDefault="002A3F65" w:rsidP="00785375">
      <w:pPr>
        <w:tabs>
          <w:tab w:val="left" w:pos="2484"/>
        </w:tabs>
        <w:rPr>
          <w:b/>
          <w:iCs/>
        </w:rPr>
      </w:pPr>
      <w:r w:rsidRPr="002A3F65">
        <w:rPr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785E5A04" w14:textId="6E3EB32A" w:rsidR="00785375" w:rsidRDefault="00785375" w:rsidP="00785375">
      <w:pPr>
        <w:tabs>
          <w:tab w:val="left" w:pos="2484"/>
        </w:tabs>
      </w:pPr>
      <w:r>
        <w:tab/>
      </w:r>
    </w:p>
    <w:p w14:paraId="56B050E6" w14:textId="77777777" w:rsidR="00785375" w:rsidRDefault="00785375" w:rsidP="00785375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АННОТАЦИЯ РАБОЧЕЙ ПРОГРАММЫ УЧЕБНОЙ ДИСЦИПЛИНЫ</w:t>
      </w:r>
    </w:p>
    <w:p w14:paraId="451C74BA" w14:textId="77777777" w:rsidR="00785375" w:rsidRDefault="00785375" w:rsidP="00785375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 xml:space="preserve"> (МОДУЛЯ)</w:t>
      </w:r>
      <w:r>
        <w:rPr>
          <w:b/>
        </w:rPr>
        <w:t xml:space="preserve"> </w:t>
      </w:r>
    </w:p>
    <w:p w14:paraId="6FB6CFFF" w14:textId="66289265" w:rsidR="00785375" w:rsidRPr="00E50C5C" w:rsidRDefault="00785375" w:rsidP="00785375">
      <w:pPr>
        <w:spacing w:line="360" w:lineRule="auto"/>
        <w:jc w:val="center"/>
        <w:rPr>
          <w:sz w:val="28"/>
        </w:rPr>
      </w:pPr>
      <w:r w:rsidRPr="00E50C5C">
        <w:rPr>
          <w:b/>
          <w:sz w:val="28"/>
        </w:rPr>
        <w:t>П</w:t>
      </w:r>
      <w:r w:rsidR="005A164D">
        <w:rPr>
          <w:b/>
          <w:sz w:val="28"/>
        </w:rPr>
        <w:t>ЕДАГОГИКА</w:t>
      </w:r>
    </w:p>
    <w:p w14:paraId="53564DF7" w14:textId="37AB0F4A" w:rsidR="00785375" w:rsidRDefault="00785375" w:rsidP="00785375">
      <w:pPr>
        <w:tabs>
          <w:tab w:val="left" w:pos="4320"/>
        </w:tabs>
        <w:jc w:val="center"/>
        <w:rPr>
          <w:b/>
          <w:szCs w:val="24"/>
        </w:rPr>
      </w:pPr>
      <w:r>
        <w:rPr>
          <w:b/>
        </w:rPr>
        <w:t>Блок 1. Базовая часть (Б1.Б.</w:t>
      </w:r>
      <w:r w:rsidR="005A164D">
        <w:rPr>
          <w:b/>
        </w:rPr>
        <w:t>3</w:t>
      </w:r>
      <w:r>
        <w:rPr>
          <w:b/>
        </w:rPr>
        <w:t>)</w:t>
      </w:r>
    </w:p>
    <w:p w14:paraId="30F9DEF6" w14:textId="77777777" w:rsidR="00785375" w:rsidRDefault="00785375" w:rsidP="00785375">
      <w:pPr>
        <w:tabs>
          <w:tab w:val="left" w:pos="4320"/>
        </w:tabs>
        <w:ind w:left="360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785375" w14:paraId="1E69933D" w14:textId="77777777" w:rsidTr="00CC6DBD">
        <w:tc>
          <w:tcPr>
            <w:tcW w:w="4653" w:type="dxa"/>
            <w:hideMark/>
          </w:tcPr>
          <w:p w14:paraId="7CEB6239" w14:textId="77777777" w:rsidR="00785375" w:rsidRDefault="00785375" w:rsidP="00CC6DBD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14:paraId="6D242342" w14:textId="77777777" w:rsidR="00785375" w:rsidRPr="009B5BED" w:rsidRDefault="00785375" w:rsidP="00CC6DBD">
            <w:pPr>
              <w:rPr>
                <w:rStyle w:val="a6"/>
                <w:rFonts w:ascii="Calibri" w:hAnsi="Calibri" w:cs="Arial"/>
                <w:sz w:val="20"/>
                <w:szCs w:val="20"/>
              </w:rPr>
            </w:pPr>
            <w:r w:rsidRPr="009B5BED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265481">
              <w:rPr>
                <w:rStyle w:val="a6"/>
                <w:i w:val="0"/>
              </w:rPr>
              <w:t>31.08.3</w:t>
            </w:r>
            <w:r>
              <w:rPr>
                <w:rStyle w:val="a6"/>
                <w:i w:val="0"/>
              </w:rPr>
              <w:t>2</w:t>
            </w:r>
            <w:r w:rsidRPr="00265481">
              <w:rPr>
                <w:rStyle w:val="a6"/>
                <w:i w:val="0"/>
              </w:rPr>
              <w:t xml:space="preserve"> </w:t>
            </w:r>
            <w:r>
              <w:rPr>
                <w:rStyle w:val="a6"/>
                <w:i w:val="0"/>
              </w:rPr>
              <w:t>Дерматовенерология</w:t>
            </w:r>
          </w:p>
        </w:tc>
      </w:tr>
      <w:tr w:rsidR="00785375" w14:paraId="0F1067E6" w14:textId="77777777" w:rsidTr="00CC6DBD">
        <w:tc>
          <w:tcPr>
            <w:tcW w:w="4653" w:type="dxa"/>
            <w:hideMark/>
          </w:tcPr>
          <w:p w14:paraId="5342532A" w14:textId="77777777" w:rsidR="00785375" w:rsidRDefault="00785375" w:rsidP="00CC6DBD">
            <w:pPr>
              <w:rPr>
                <w:szCs w:val="24"/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14:paraId="327D6174" w14:textId="77777777" w:rsidR="00785375" w:rsidRPr="009B5BED" w:rsidRDefault="00785375" w:rsidP="00CC6DBD">
            <w:pPr>
              <w:rPr>
                <w:lang w:eastAsia="en-US"/>
              </w:rPr>
            </w:pPr>
            <w:r w:rsidRPr="009B5BED">
              <w:t xml:space="preserve">31.00.00 Клиническая медицина </w:t>
            </w:r>
          </w:p>
        </w:tc>
      </w:tr>
      <w:tr w:rsidR="00785375" w14:paraId="4B14407C" w14:textId="77777777" w:rsidTr="00CC6DBD">
        <w:tc>
          <w:tcPr>
            <w:tcW w:w="4653" w:type="dxa"/>
            <w:hideMark/>
          </w:tcPr>
          <w:p w14:paraId="036EA459" w14:textId="77777777" w:rsidR="00785375" w:rsidRDefault="00785375" w:rsidP="00CC6DBD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6A389E0" w14:textId="77777777" w:rsidR="00785375" w:rsidRDefault="00785375" w:rsidP="00CC6DBD">
            <w:pPr>
              <w:rPr>
                <w:lang w:eastAsia="en-US"/>
              </w:rPr>
            </w:pPr>
            <w:r>
              <w:t xml:space="preserve">31.06.01 Клиническая медицина </w:t>
            </w:r>
          </w:p>
          <w:p w14:paraId="0AED4246" w14:textId="77777777" w:rsidR="00785375" w:rsidRDefault="00785375" w:rsidP="00CC6DBD">
            <w:pPr>
              <w:rPr>
                <w:lang w:eastAsia="en-US"/>
              </w:rPr>
            </w:pPr>
          </w:p>
        </w:tc>
      </w:tr>
      <w:tr w:rsidR="00785375" w14:paraId="02298C88" w14:textId="77777777" w:rsidTr="00CC6DBD">
        <w:tc>
          <w:tcPr>
            <w:tcW w:w="4653" w:type="dxa"/>
            <w:hideMark/>
          </w:tcPr>
          <w:p w14:paraId="62FAB2B5" w14:textId="77777777" w:rsidR="00785375" w:rsidRDefault="00785375" w:rsidP="00CC6DBD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14:paraId="46A6A58A" w14:textId="77777777" w:rsidR="00785375" w:rsidRDefault="00785375" w:rsidP="00CC6DB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Дерматовенерология</w:t>
            </w:r>
          </w:p>
        </w:tc>
      </w:tr>
      <w:tr w:rsidR="00785375" w14:paraId="0587FC64" w14:textId="77777777" w:rsidTr="00CC6DBD">
        <w:tc>
          <w:tcPr>
            <w:tcW w:w="4653" w:type="dxa"/>
            <w:hideMark/>
          </w:tcPr>
          <w:p w14:paraId="0F00F861" w14:textId="77777777" w:rsidR="00785375" w:rsidRDefault="00785375" w:rsidP="00CC6DBD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14:paraId="334552D8" w14:textId="77777777" w:rsidR="00785375" w:rsidRDefault="00785375" w:rsidP="00CC6DBD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785375" w14:paraId="4A333F20" w14:textId="77777777" w:rsidTr="00CC6DBD">
        <w:tc>
          <w:tcPr>
            <w:tcW w:w="4653" w:type="dxa"/>
            <w:hideMark/>
          </w:tcPr>
          <w:p w14:paraId="4CEA4C96" w14:textId="77777777" w:rsidR="00785375" w:rsidRDefault="00785375" w:rsidP="00CC6DBD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14:paraId="5389028A" w14:textId="77777777" w:rsidR="00785375" w:rsidRDefault="00785375" w:rsidP="00CC6DBD">
            <w:pPr>
              <w:rPr>
                <w:lang w:eastAsia="en-US"/>
              </w:rPr>
            </w:pPr>
            <w:r>
              <w:t>Врач - дерматовенеролог</w:t>
            </w:r>
          </w:p>
        </w:tc>
      </w:tr>
      <w:tr w:rsidR="00785375" w14:paraId="6B7861F5" w14:textId="77777777" w:rsidTr="00CC6DBD">
        <w:tc>
          <w:tcPr>
            <w:tcW w:w="4653" w:type="dxa"/>
            <w:hideMark/>
          </w:tcPr>
          <w:p w14:paraId="2B09840B" w14:textId="77777777" w:rsidR="00785375" w:rsidRDefault="00785375" w:rsidP="00CC6DBD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14:paraId="271B7689" w14:textId="2EBD3A53" w:rsidR="00785375" w:rsidRDefault="00785375" w:rsidP="00CC6DBD">
            <w:pPr>
              <w:tabs>
                <w:tab w:val="left" w:pos="4320"/>
              </w:tabs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Б1.Б.</w:t>
            </w:r>
            <w:r w:rsidR="005A164D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639F25C2" w14:textId="77777777" w:rsidR="00785375" w:rsidRDefault="00785375" w:rsidP="00CC6DBD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</w:p>
        </w:tc>
      </w:tr>
      <w:tr w:rsidR="00785375" w14:paraId="7AACC2C0" w14:textId="77777777" w:rsidTr="00CC6DBD">
        <w:tc>
          <w:tcPr>
            <w:tcW w:w="4653" w:type="dxa"/>
            <w:hideMark/>
          </w:tcPr>
          <w:p w14:paraId="0452F615" w14:textId="77777777" w:rsidR="00785375" w:rsidRDefault="00785375" w:rsidP="00CC6DBD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14:paraId="7DB743B0" w14:textId="77777777" w:rsidR="00785375" w:rsidRDefault="00785375" w:rsidP="00CC6DBD">
            <w:pPr>
              <w:rPr>
                <w:lang w:eastAsia="en-US"/>
              </w:rPr>
            </w:pPr>
            <w:r>
              <w:t>Первый курс, первый семестр</w:t>
            </w:r>
          </w:p>
        </w:tc>
      </w:tr>
      <w:tr w:rsidR="00785375" w14:paraId="29113263" w14:textId="77777777" w:rsidTr="00CC6DBD">
        <w:tc>
          <w:tcPr>
            <w:tcW w:w="4653" w:type="dxa"/>
            <w:hideMark/>
          </w:tcPr>
          <w:p w14:paraId="50B83DDB" w14:textId="77777777" w:rsidR="00785375" w:rsidRDefault="00785375" w:rsidP="00CC6DBD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14:paraId="4729C902" w14:textId="7EE48240" w:rsidR="00785375" w:rsidRDefault="005720A9" w:rsidP="00CC6DBD">
            <w:pPr>
              <w:rPr>
                <w:lang w:eastAsia="en-US"/>
              </w:rPr>
            </w:pPr>
            <w:r>
              <w:t>2</w:t>
            </w:r>
            <w:r w:rsidR="00785375">
              <w:t xml:space="preserve"> зачетные единицы</w:t>
            </w:r>
          </w:p>
        </w:tc>
      </w:tr>
      <w:tr w:rsidR="00785375" w14:paraId="6E2FDFE2" w14:textId="77777777" w:rsidTr="00CC6DBD">
        <w:tc>
          <w:tcPr>
            <w:tcW w:w="4653" w:type="dxa"/>
            <w:hideMark/>
          </w:tcPr>
          <w:p w14:paraId="13C6BF95" w14:textId="77777777" w:rsidR="00785375" w:rsidRDefault="00785375" w:rsidP="00CC6DBD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14:paraId="4AB072C6" w14:textId="12905AF3" w:rsidR="00785375" w:rsidRDefault="005720A9" w:rsidP="00CC6DBD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785375" w14:paraId="10A12735" w14:textId="77777777" w:rsidTr="00CC6DBD">
        <w:tc>
          <w:tcPr>
            <w:tcW w:w="4653" w:type="dxa"/>
            <w:hideMark/>
          </w:tcPr>
          <w:p w14:paraId="3DACC5A8" w14:textId="77777777" w:rsidR="00785375" w:rsidRDefault="00785375" w:rsidP="00CC6DBD">
            <w:pPr>
              <w:rPr>
                <w:lang w:eastAsia="en-US"/>
              </w:rPr>
            </w:pPr>
            <w:r>
              <w:t xml:space="preserve">   в т.ч.</w:t>
            </w:r>
          </w:p>
        </w:tc>
        <w:tc>
          <w:tcPr>
            <w:tcW w:w="4918" w:type="dxa"/>
          </w:tcPr>
          <w:p w14:paraId="28278EE1" w14:textId="77777777" w:rsidR="00785375" w:rsidRDefault="00785375" w:rsidP="00CC6DBD">
            <w:pPr>
              <w:rPr>
                <w:lang w:eastAsia="en-US"/>
              </w:rPr>
            </w:pPr>
          </w:p>
        </w:tc>
      </w:tr>
      <w:tr w:rsidR="00785375" w14:paraId="0EBD107B" w14:textId="77777777" w:rsidTr="00CC6DBD">
        <w:trPr>
          <w:trHeight w:val="443"/>
        </w:trPr>
        <w:tc>
          <w:tcPr>
            <w:tcW w:w="4653" w:type="dxa"/>
            <w:hideMark/>
          </w:tcPr>
          <w:p w14:paraId="1169CB16" w14:textId="77777777" w:rsidR="00785375" w:rsidRDefault="00785375" w:rsidP="00CC6DBD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14:paraId="22A0D2A0" w14:textId="21FC26FF" w:rsidR="00785375" w:rsidRDefault="005A164D" w:rsidP="00CC6DBD">
            <w:pPr>
              <w:rPr>
                <w:lang w:eastAsia="en-US"/>
              </w:rPr>
            </w:pPr>
            <w:r>
              <w:t>32</w:t>
            </w:r>
          </w:p>
        </w:tc>
      </w:tr>
      <w:tr w:rsidR="00785375" w14:paraId="543464ED" w14:textId="77777777" w:rsidTr="00CC6DBD">
        <w:trPr>
          <w:trHeight w:val="337"/>
        </w:trPr>
        <w:tc>
          <w:tcPr>
            <w:tcW w:w="4653" w:type="dxa"/>
            <w:hideMark/>
          </w:tcPr>
          <w:p w14:paraId="062DF5AF" w14:textId="77777777" w:rsidR="00785375" w:rsidRDefault="00785375" w:rsidP="00CC6DBD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14:paraId="2C36FA7D" w14:textId="77777777" w:rsidR="00785375" w:rsidRDefault="00785375" w:rsidP="00CC6DBD">
            <w:r>
              <w:t>Зачет</w:t>
            </w:r>
          </w:p>
        </w:tc>
      </w:tr>
    </w:tbl>
    <w:p w14:paraId="7910B7EE" w14:textId="77777777" w:rsidR="00785375" w:rsidRDefault="00785375" w:rsidP="00785375">
      <w:pPr>
        <w:tabs>
          <w:tab w:val="left" w:pos="4320"/>
        </w:tabs>
        <w:jc w:val="both"/>
        <w:outlineLvl w:val="2"/>
        <w:rPr>
          <w:bCs/>
          <w:sz w:val="28"/>
        </w:rPr>
      </w:pPr>
    </w:p>
    <w:p w14:paraId="386C612A" w14:textId="77777777" w:rsidR="005A164D" w:rsidRPr="005A164D" w:rsidRDefault="005A164D" w:rsidP="005A164D">
      <w:pPr>
        <w:spacing w:after="87" w:line="274" w:lineRule="exact"/>
        <w:ind w:firstLine="600"/>
        <w:jc w:val="both"/>
        <w:rPr>
          <w:rFonts w:eastAsia="Times New Roman"/>
          <w:color w:val="auto"/>
          <w:szCs w:val="24"/>
        </w:rPr>
      </w:pPr>
      <w:r w:rsidRPr="005A164D">
        <w:rPr>
          <w:rFonts w:eastAsia="Times New Roman"/>
          <w:b/>
          <w:bCs/>
          <w:szCs w:val="24"/>
          <w:shd w:val="clear" w:color="auto" w:fill="FFFFFF"/>
        </w:rPr>
        <w:t xml:space="preserve">Цель </w:t>
      </w:r>
      <w:r w:rsidRPr="005A164D">
        <w:rPr>
          <w:rFonts w:eastAsia="Times New Roman"/>
          <w:color w:val="auto"/>
          <w:szCs w:val="24"/>
        </w:rPr>
        <w:t>- формирование психолого-педагогической компетентности ординаторов как неотъемлемой части их профессиональной деятельности; активное включение обучающихся в процесс осознанного усвоения закономерностей процессов воспитания и обучения; формирование общей и профессиональной культуры.</w:t>
      </w:r>
    </w:p>
    <w:p w14:paraId="30D85DE7" w14:textId="77777777" w:rsidR="005A164D" w:rsidRPr="005A164D" w:rsidRDefault="005A164D" w:rsidP="005A164D">
      <w:pPr>
        <w:keepNext/>
        <w:keepLines/>
        <w:spacing w:after="81" w:line="240" w:lineRule="exact"/>
        <w:ind w:firstLine="600"/>
        <w:jc w:val="both"/>
        <w:outlineLvl w:val="0"/>
        <w:rPr>
          <w:rFonts w:eastAsia="Times New Roman"/>
          <w:b/>
          <w:bCs/>
          <w:color w:val="auto"/>
          <w:szCs w:val="24"/>
        </w:rPr>
      </w:pPr>
      <w:bookmarkStart w:id="0" w:name="bookmark2"/>
      <w:r w:rsidRPr="005A164D">
        <w:rPr>
          <w:rFonts w:eastAsia="Times New Roman"/>
          <w:b/>
          <w:bCs/>
          <w:color w:val="auto"/>
          <w:szCs w:val="24"/>
        </w:rPr>
        <w:t>Задачи дисциплины:</w:t>
      </w:r>
      <w:bookmarkEnd w:id="0"/>
    </w:p>
    <w:p w14:paraId="779731FE" w14:textId="77777777" w:rsidR="005A164D" w:rsidRPr="005A164D" w:rsidRDefault="005A164D" w:rsidP="005A164D">
      <w:pPr>
        <w:numPr>
          <w:ilvl w:val="0"/>
          <w:numId w:val="3"/>
        </w:numPr>
        <w:tabs>
          <w:tab w:val="left" w:pos="1028"/>
        </w:tabs>
        <w:spacing w:line="274" w:lineRule="exact"/>
        <w:ind w:left="1020" w:hanging="280"/>
        <w:jc w:val="both"/>
        <w:rPr>
          <w:rFonts w:eastAsia="Times New Roman"/>
          <w:color w:val="auto"/>
          <w:szCs w:val="24"/>
        </w:rPr>
      </w:pPr>
      <w:r w:rsidRPr="005A164D">
        <w:rPr>
          <w:rFonts w:eastAsia="Times New Roman"/>
          <w:color w:val="auto"/>
          <w:szCs w:val="24"/>
        </w:rPr>
        <w:t>формирование у обучающихся готовности организовать профессиональную деятельность на базе педагогических и психолого-педагогических основ профессионального развития;</w:t>
      </w:r>
    </w:p>
    <w:p w14:paraId="7E65DD9F" w14:textId="77777777" w:rsidR="005A164D" w:rsidRPr="005A164D" w:rsidRDefault="005A164D" w:rsidP="005A164D">
      <w:pPr>
        <w:numPr>
          <w:ilvl w:val="0"/>
          <w:numId w:val="3"/>
        </w:numPr>
        <w:tabs>
          <w:tab w:val="left" w:pos="1028"/>
        </w:tabs>
        <w:spacing w:line="274" w:lineRule="exact"/>
        <w:ind w:left="1020" w:hanging="280"/>
        <w:jc w:val="both"/>
        <w:rPr>
          <w:rFonts w:eastAsia="Times New Roman"/>
          <w:color w:val="auto"/>
          <w:szCs w:val="24"/>
        </w:rPr>
      </w:pPr>
      <w:r w:rsidRPr="005A164D">
        <w:rPr>
          <w:rFonts w:eastAsia="Times New Roman"/>
          <w:color w:val="auto"/>
          <w:szCs w:val="24"/>
        </w:rPr>
        <w:t>становление готовности к педагогическому проектированию образовательной среды на основе владения методологией, методами и методиками разработки обучающего занятия с учетом индивидуализации и дифференциации образовательного процесса;</w:t>
      </w:r>
    </w:p>
    <w:p w14:paraId="24F422CF" w14:textId="77777777" w:rsidR="005A164D" w:rsidRPr="005A164D" w:rsidRDefault="005A164D" w:rsidP="005A164D">
      <w:pPr>
        <w:numPr>
          <w:ilvl w:val="0"/>
          <w:numId w:val="3"/>
        </w:numPr>
        <w:tabs>
          <w:tab w:val="left" w:pos="1028"/>
        </w:tabs>
        <w:spacing w:after="87" w:line="274" w:lineRule="exact"/>
        <w:ind w:left="1020" w:hanging="280"/>
        <w:jc w:val="both"/>
        <w:rPr>
          <w:rFonts w:eastAsia="Times New Roman"/>
          <w:color w:val="auto"/>
          <w:szCs w:val="24"/>
        </w:rPr>
      </w:pPr>
      <w:r w:rsidRPr="005A164D">
        <w:rPr>
          <w:rFonts w:eastAsia="Times New Roman"/>
          <w:color w:val="auto"/>
          <w:szCs w:val="24"/>
        </w:rPr>
        <w:t>овладение опытом инновационной педагогической деятельности и самообразования субъекта педагогического взаимодействия в высшей медицинской школе.</w:t>
      </w:r>
    </w:p>
    <w:p w14:paraId="090AF6BF" w14:textId="3B2B75A5" w:rsidR="00785375" w:rsidRDefault="00785375" w:rsidP="002615FA">
      <w:pPr>
        <w:widowControl/>
        <w:ind w:left="720"/>
        <w:contextualSpacing/>
        <w:jc w:val="both"/>
        <w:outlineLvl w:val="2"/>
        <w:rPr>
          <w:sz w:val="28"/>
        </w:rPr>
      </w:pPr>
    </w:p>
    <w:p w14:paraId="04A8B25D" w14:textId="62AD5BA0" w:rsidR="00785375" w:rsidRDefault="00785375" w:rsidP="005A164D">
      <w:pPr>
        <w:tabs>
          <w:tab w:val="left" w:pos="4320"/>
        </w:tabs>
        <w:ind w:firstLine="720"/>
        <w:jc w:val="both"/>
        <w:outlineLvl w:val="2"/>
        <w:rPr>
          <w:bCs/>
          <w:sz w:val="28"/>
        </w:rPr>
      </w:pPr>
      <w:r w:rsidRPr="00C326C0">
        <w:rPr>
          <w:b/>
          <w:bCs/>
          <w:sz w:val="28"/>
        </w:rPr>
        <w:t>Формируемые компетенции</w:t>
      </w:r>
      <w:r>
        <w:rPr>
          <w:bCs/>
          <w:sz w:val="28"/>
        </w:rPr>
        <w:t xml:space="preserve">: </w:t>
      </w:r>
      <w:r w:rsidR="005A164D" w:rsidRPr="005A164D">
        <w:rPr>
          <w:bCs/>
          <w:sz w:val="28"/>
        </w:rPr>
        <w:t>УК-3,</w:t>
      </w:r>
      <w:r w:rsidR="005A164D">
        <w:rPr>
          <w:bCs/>
          <w:sz w:val="28"/>
        </w:rPr>
        <w:t xml:space="preserve"> </w:t>
      </w:r>
      <w:r w:rsidR="005A164D" w:rsidRPr="005A164D">
        <w:rPr>
          <w:bCs/>
          <w:sz w:val="28"/>
        </w:rPr>
        <w:t>ПК-9</w:t>
      </w:r>
    </w:p>
    <w:p w14:paraId="56CF5D5F" w14:textId="77777777" w:rsidR="00250B3F" w:rsidRDefault="00250B3F"/>
    <w:sectPr w:rsidR="00250B3F" w:rsidSect="0025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C11"/>
    <w:multiLevelType w:val="multilevel"/>
    <w:tmpl w:val="C48CD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0376B4"/>
    <w:multiLevelType w:val="multilevel"/>
    <w:tmpl w:val="A8DEE3E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  <w:color w:val="auto"/>
      </w:rPr>
    </w:lvl>
  </w:abstractNum>
  <w:abstractNum w:abstractNumId="2" w15:restartNumberingAfterBreak="0">
    <w:nsid w:val="6B4348A9"/>
    <w:multiLevelType w:val="multilevel"/>
    <w:tmpl w:val="5B0A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3774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979981">
    <w:abstractNumId w:val="2"/>
  </w:num>
  <w:num w:numId="3" w16cid:durableId="44750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75"/>
    <w:rsid w:val="00250B3F"/>
    <w:rsid w:val="002615FA"/>
    <w:rsid w:val="002A3F65"/>
    <w:rsid w:val="005720A9"/>
    <w:rsid w:val="005A164D"/>
    <w:rsid w:val="00785375"/>
    <w:rsid w:val="00F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9BF9"/>
  <w15:docId w15:val="{10A73B51-5154-4706-B15A-090118CC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5375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75"/>
    <w:pPr>
      <w:widowControl/>
      <w:spacing w:before="100" w:beforeAutospacing="1" w:after="100" w:afterAutospacing="1"/>
    </w:pPr>
    <w:rPr>
      <w:rFonts w:eastAsia="Calibri"/>
      <w:color w:val="auto"/>
      <w:lang w:bidi="ar-SA"/>
    </w:rPr>
  </w:style>
  <w:style w:type="paragraph" w:styleId="a4">
    <w:name w:val="List Paragraph"/>
    <w:basedOn w:val="a"/>
    <w:link w:val="a5"/>
    <w:uiPriority w:val="34"/>
    <w:qFormat/>
    <w:rsid w:val="00785375"/>
    <w:pPr>
      <w:widowControl/>
      <w:ind w:left="720"/>
      <w:contextualSpacing/>
    </w:pPr>
    <w:rPr>
      <w:rFonts w:eastAsia="Calibri"/>
      <w:color w:val="auto"/>
      <w:lang w:bidi="ar-SA"/>
    </w:rPr>
  </w:style>
  <w:style w:type="character" w:styleId="a6">
    <w:name w:val="Emphasis"/>
    <w:basedOn w:val="a0"/>
    <w:qFormat/>
    <w:rsid w:val="00785375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785375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310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0D5"/>
    <w:pPr>
      <w:shd w:val="clear" w:color="auto" w:fill="FFFFFF"/>
      <w:spacing w:before="420" w:after="300" w:line="317" w:lineRule="exact"/>
      <w:ind w:hanging="500"/>
      <w:jc w:val="both"/>
    </w:pPr>
    <w:rPr>
      <w:rFonts w:eastAsia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6</cp:revision>
  <dcterms:created xsi:type="dcterms:W3CDTF">2019-01-11T11:52:00Z</dcterms:created>
  <dcterms:modified xsi:type="dcterms:W3CDTF">2022-06-12T07:03:00Z</dcterms:modified>
</cp:coreProperties>
</file>